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3E138" w14:textId="3E571CE0" w:rsidR="004A1C8C" w:rsidRPr="00161175" w:rsidRDefault="004A1C8C" w:rsidP="009449FB">
      <w:pPr>
        <w:pStyle w:val="Titolo1"/>
        <w:spacing w:line="260" w:lineRule="exact"/>
        <w:ind w:left="-2552"/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</w:pPr>
      <w:r w:rsidRPr="00161175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>Sanifica</w:t>
      </w:r>
      <w:r w:rsidR="002C0650" w:rsidRPr="00161175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>A</w:t>
      </w:r>
      <w:r w:rsidRPr="00161175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 xml:space="preserve">ria </w:t>
      </w:r>
      <w:r w:rsidR="00333AAA" w:rsidRPr="00161175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 xml:space="preserve">Beghelli </w:t>
      </w:r>
      <w:r w:rsidR="00481E87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>s</w:t>
      </w:r>
      <w:r w:rsidR="002C0650" w:rsidRPr="00161175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>elezionato per l’</w:t>
      </w:r>
      <w:r w:rsidRPr="00161175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>ADI Design Index</w:t>
      </w:r>
    </w:p>
    <w:p w14:paraId="639E753E" w14:textId="77777777" w:rsidR="00161175" w:rsidRPr="00161175" w:rsidRDefault="00161175" w:rsidP="009449FB">
      <w:pPr>
        <w:spacing w:line="260" w:lineRule="exact"/>
      </w:pPr>
    </w:p>
    <w:p w14:paraId="73AC9ECB" w14:textId="7809D74C" w:rsidR="00161175" w:rsidRPr="00161175" w:rsidRDefault="00161175" w:rsidP="009449FB">
      <w:pPr>
        <w:pStyle w:val="Paragrafoelenco"/>
        <w:numPr>
          <w:ilvl w:val="0"/>
          <w:numId w:val="10"/>
        </w:numPr>
        <w:spacing w:line="260" w:lineRule="exact"/>
        <w:ind w:left="-2127"/>
        <w:rPr>
          <w:rFonts w:eastAsia="Times New Roman" w:cs="Arial"/>
          <w:bCs/>
          <w:color w:val="222222"/>
          <w:sz w:val="20"/>
        </w:rPr>
      </w:pPr>
      <w:r w:rsidRPr="00161175">
        <w:rPr>
          <w:rFonts w:eastAsia="Times New Roman" w:cs="Arial"/>
          <w:bCs/>
          <w:color w:val="222222"/>
          <w:sz w:val="20"/>
        </w:rPr>
        <w:t xml:space="preserve">Il dispositivo Beghelli per la sanificazione dell’aria è stato selezionato </w:t>
      </w:r>
      <w:r>
        <w:rPr>
          <w:rFonts w:eastAsia="Times New Roman" w:cs="Arial"/>
          <w:bCs/>
          <w:color w:val="222222"/>
          <w:sz w:val="20"/>
        </w:rPr>
        <w:t xml:space="preserve">nella categoria </w:t>
      </w:r>
      <w:r w:rsidR="00271C24">
        <w:rPr>
          <w:rFonts w:eastAsia="Times New Roman" w:cs="Arial"/>
          <w:bCs/>
          <w:color w:val="222222"/>
          <w:sz w:val="20"/>
        </w:rPr>
        <w:t>“</w:t>
      </w:r>
      <w:r w:rsidR="00271C24" w:rsidRPr="00161175">
        <w:rPr>
          <w:rFonts w:eastAsia="Times New Roman" w:cs="Arial"/>
          <w:bCs/>
          <w:color w:val="222222"/>
          <w:sz w:val="20"/>
        </w:rPr>
        <w:t xml:space="preserve">Design dei materiali e dei sistemi tecnologici” </w:t>
      </w:r>
      <w:r w:rsidRPr="00161175">
        <w:rPr>
          <w:rFonts w:eastAsia="Times New Roman" w:cs="Arial"/>
          <w:bCs/>
          <w:color w:val="222222"/>
          <w:sz w:val="20"/>
        </w:rPr>
        <w:t>nella rassegna del miglior design italiano del 2021 dall’Osservatorio permanente del Design ADI</w:t>
      </w:r>
    </w:p>
    <w:p w14:paraId="76860615" w14:textId="4B99B0A5" w:rsidR="004D0C83" w:rsidRPr="00161175" w:rsidRDefault="004D0C83" w:rsidP="009449FB">
      <w:pPr>
        <w:suppressAutoHyphens/>
        <w:spacing w:line="260" w:lineRule="exact"/>
        <w:ind w:left="-2552"/>
        <w:contextualSpacing/>
        <w:jc w:val="both"/>
        <w:rPr>
          <w:rFonts w:ascii="Arial" w:hAnsi="Arial" w:cs="Arial"/>
          <w:bCs/>
          <w:color w:val="222222"/>
          <w:sz w:val="20"/>
        </w:rPr>
      </w:pPr>
    </w:p>
    <w:p w14:paraId="1798E7B5" w14:textId="67E3F3D7" w:rsidR="00631A13" w:rsidRPr="00271C24" w:rsidRDefault="004A1C8C" w:rsidP="009449FB">
      <w:pPr>
        <w:spacing w:line="260" w:lineRule="exact"/>
        <w:ind w:left="-2552"/>
        <w:rPr>
          <w:rFonts w:ascii="Helvetica" w:hAnsi="Helvetica"/>
          <w:noProof/>
          <w:sz w:val="20"/>
        </w:rPr>
      </w:pPr>
      <w:r w:rsidRPr="004A1C8C">
        <w:rPr>
          <w:rFonts w:ascii="Helvetica" w:eastAsia="Times" w:hAnsi="Helvetica"/>
          <w:noProof/>
          <w:sz w:val="20"/>
          <w:szCs w:val="20"/>
        </w:rPr>
        <w:t xml:space="preserve">Dopo </w:t>
      </w:r>
      <w:r w:rsidR="00161175" w:rsidRPr="00271C24">
        <w:rPr>
          <w:rFonts w:ascii="Helvetica" w:hAnsi="Helvetica"/>
          <w:noProof/>
          <w:sz w:val="20"/>
        </w:rPr>
        <w:t xml:space="preserve">oltre </w:t>
      </w:r>
      <w:r w:rsidRPr="004A1C8C">
        <w:rPr>
          <w:rFonts w:ascii="Helvetica" w:eastAsia="Times" w:hAnsi="Helvetica"/>
          <w:noProof/>
          <w:sz w:val="20"/>
          <w:szCs w:val="20"/>
        </w:rPr>
        <w:t>un anno dal suo debutto</w:t>
      </w:r>
      <w:r w:rsidR="00631A13" w:rsidRPr="00271C24">
        <w:rPr>
          <w:rFonts w:ascii="Helvetica" w:hAnsi="Helvetica"/>
          <w:noProof/>
          <w:sz w:val="20"/>
        </w:rPr>
        <w:t xml:space="preserve"> sul mercato</w:t>
      </w:r>
      <w:r w:rsidRPr="004A1C8C">
        <w:rPr>
          <w:rFonts w:ascii="Helvetica" w:eastAsia="Times" w:hAnsi="Helvetica"/>
          <w:noProof/>
          <w:sz w:val="20"/>
          <w:szCs w:val="20"/>
        </w:rPr>
        <w:t xml:space="preserve">, </w:t>
      </w:r>
      <w:r w:rsidR="00161175" w:rsidRPr="00271C24">
        <w:rPr>
          <w:rFonts w:ascii="Helvetica" w:hAnsi="Helvetica"/>
          <w:noProof/>
          <w:sz w:val="20"/>
        </w:rPr>
        <w:t>SanificaAria30</w:t>
      </w:r>
      <w:r w:rsidRPr="004A1C8C">
        <w:rPr>
          <w:rFonts w:ascii="Helvetica" w:eastAsia="Times" w:hAnsi="Helvetica"/>
          <w:noProof/>
          <w:sz w:val="20"/>
          <w:szCs w:val="20"/>
        </w:rPr>
        <w:t xml:space="preserve"> </w:t>
      </w:r>
      <w:r w:rsidR="002843C0">
        <w:rPr>
          <w:rFonts w:ascii="Helvetica" w:eastAsia="Times" w:hAnsi="Helvetica"/>
          <w:noProof/>
          <w:sz w:val="20"/>
          <w:szCs w:val="20"/>
        </w:rPr>
        <w:t xml:space="preserve">Beghelli </w:t>
      </w:r>
      <w:r w:rsidRPr="004A1C8C">
        <w:rPr>
          <w:rFonts w:ascii="Helvetica" w:eastAsia="Times" w:hAnsi="Helvetica"/>
          <w:noProof/>
          <w:sz w:val="20"/>
          <w:szCs w:val="20"/>
        </w:rPr>
        <w:t>è stat</w:t>
      </w:r>
      <w:r w:rsidR="00161175" w:rsidRPr="00271C24">
        <w:rPr>
          <w:rFonts w:ascii="Helvetica" w:hAnsi="Helvetica"/>
          <w:noProof/>
          <w:sz w:val="20"/>
        </w:rPr>
        <w:t>o</w:t>
      </w:r>
      <w:r w:rsidRPr="004A1C8C">
        <w:rPr>
          <w:rFonts w:ascii="Helvetica" w:eastAsia="Times" w:hAnsi="Helvetica"/>
          <w:noProof/>
          <w:sz w:val="20"/>
          <w:szCs w:val="20"/>
        </w:rPr>
        <w:t xml:space="preserve"> selezionat</w:t>
      </w:r>
      <w:r w:rsidR="00161175" w:rsidRPr="00271C24">
        <w:rPr>
          <w:rFonts w:ascii="Helvetica" w:hAnsi="Helvetica"/>
          <w:noProof/>
          <w:sz w:val="20"/>
        </w:rPr>
        <w:t>o</w:t>
      </w:r>
      <w:r w:rsidRPr="004A1C8C">
        <w:rPr>
          <w:rFonts w:ascii="Helvetica" w:eastAsia="Times" w:hAnsi="Helvetica"/>
          <w:noProof/>
          <w:sz w:val="20"/>
          <w:szCs w:val="20"/>
        </w:rPr>
        <w:t xml:space="preserve"> per l'ADI Design Index, </w:t>
      </w:r>
      <w:r w:rsidRPr="004A1C8C">
        <w:rPr>
          <w:rFonts w:ascii="Helvetica" w:eastAsia="Times" w:hAnsi="Helvetica"/>
          <w:b/>
          <w:bCs/>
          <w:noProof/>
          <w:sz w:val="20"/>
          <w:szCs w:val="20"/>
        </w:rPr>
        <w:t>trampolino di lancio per il premio Compasso d'Oro</w:t>
      </w:r>
      <w:r w:rsidRPr="004A1C8C">
        <w:rPr>
          <w:rFonts w:ascii="Helvetica" w:eastAsia="Times" w:hAnsi="Helvetica"/>
          <w:noProof/>
          <w:sz w:val="20"/>
          <w:szCs w:val="20"/>
        </w:rPr>
        <w:t>.</w:t>
      </w:r>
    </w:p>
    <w:p w14:paraId="206C5C44" w14:textId="77777777" w:rsidR="00631A13" w:rsidRPr="00271C24" w:rsidRDefault="00631A13" w:rsidP="009449FB">
      <w:pPr>
        <w:spacing w:line="260" w:lineRule="exact"/>
        <w:ind w:left="-2552"/>
        <w:rPr>
          <w:rFonts w:ascii="Helvetica" w:hAnsi="Helvetica"/>
          <w:noProof/>
          <w:sz w:val="20"/>
        </w:rPr>
      </w:pPr>
    </w:p>
    <w:p w14:paraId="5FFDC0ED" w14:textId="4BB8501F" w:rsidR="00631A13" w:rsidRPr="00271C24" w:rsidRDefault="00631A13" w:rsidP="009449FB">
      <w:pPr>
        <w:autoSpaceDE w:val="0"/>
        <w:autoSpaceDN w:val="0"/>
        <w:adjustRightInd w:val="0"/>
        <w:spacing w:line="260" w:lineRule="exact"/>
        <w:ind w:left="-2552"/>
        <w:jc w:val="both"/>
        <w:rPr>
          <w:rFonts w:ascii="Helvetica" w:hAnsi="Helvetica"/>
          <w:noProof/>
          <w:sz w:val="20"/>
        </w:rPr>
      </w:pPr>
      <w:r w:rsidRPr="00271C24">
        <w:rPr>
          <w:rFonts w:ascii="Helvetica" w:hAnsi="Helvetica"/>
          <w:noProof/>
          <w:sz w:val="20"/>
        </w:rPr>
        <w:t>Questo riconoscimento</w:t>
      </w:r>
      <w:r w:rsidRPr="00271C24">
        <w:rPr>
          <w:rFonts w:ascii="Helvetica" w:hAnsi="Helvetica"/>
          <w:noProof/>
          <w:sz w:val="20"/>
          <w:szCs w:val="20"/>
        </w:rPr>
        <w:t>, all'interno d</w:t>
      </w:r>
      <w:r w:rsidR="00271C24" w:rsidRPr="00271C24">
        <w:rPr>
          <w:rFonts w:ascii="Helvetica" w:hAnsi="Helvetica"/>
          <w:noProof/>
          <w:sz w:val="20"/>
        </w:rPr>
        <w:t>ella</w:t>
      </w:r>
      <w:r w:rsidRPr="00271C24">
        <w:rPr>
          <w:rFonts w:ascii="Helvetica" w:hAnsi="Helvetica"/>
          <w:noProof/>
          <w:sz w:val="20"/>
          <w:szCs w:val="20"/>
        </w:rPr>
        <w:t xml:space="preserve"> categoria </w:t>
      </w:r>
      <w:r w:rsidR="00271C24" w:rsidRPr="00271C24">
        <w:rPr>
          <w:rFonts w:ascii="Helvetica" w:eastAsia="Times" w:hAnsi="Helvetica"/>
          <w:noProof/>
          <w:sz w:val="20"/>
        </w:rPr>
        <w:t>“</w:t>
      </w:r>
      <w:r w:rsidR="00271C24" w:rsidRPr="00271C24">
        <w:rPr>
          <w:rFonts w:ascii="Helvetica" w:eastAsia="Times" w:hAnsi="Helvetica"/>
          <w:noProof/>
          <w:sz w:val="20"/>
          <w:szCs w:val="20"/>
        </w:rPr>
        <w:t>Design dei materiali e dei sistemi tecnologici”</w:t>
      </w:r>
      <w:r w:rsidRPr="00271C24">
        <w:rPr>
          <w:rFonts w:ascii="Helvetica" w:hAnsi="Helvetica"/>
          <w:noProof/>
          <w:sz w:val="20"/>
          <w:szCs w:val="20"/>
        </w:rPr>
        <w:t xml:space="preserve">, è fonte di orgoglio per l'azienda e conferma </w:t>
      </w:r>
      <w:r w:rsidRPr="00271C24">
        <w:rPr>
          <w:rFonts w:ascii="Helvetica" w:hAnsi="Helvetica"/>
          <w:noProof/>
          <w:sz w:val="20"/>
        </w:rPr>
        <w:t xml:space="preserve">che </w:t>
      </w:r>
      <w:r w:rsidRPr="00271C24">
        <w:rPr>
          <w:rFonts w:ascii="Helvetica" w:hAnsi="Helvetica"/>
          <w:b/>
          <w:bCs/>
          <w:noProof/>
          <w:sz w:val="20"/>
        </w:rPr>
        <w:t xml:space="preserve">Beghelli </w:t>
      </w:r>
      <w:r w:rsidRPr="00271C24">
        <w:rPr>
          <w:rFonts w:ascii="Helvetica" w:hAnsi="Helvetica"/>
          <w:b/>
          <w:bCs/>
          <w:noProof/>
          <w:sz w:val="20"/>
          <w:szCs w:val="20"/>
        </w:rPr>
        <w:t>pon</w:t>
      </w:r>
      <w:r w:rsidRPr="00271C24">
        <w:rPr>
          <w:rFonts w:ascii="Helvetica" w:hAnsi="Helvetica"/>
          <w:b/>
          <w:bCs/>
          <w:noProof/>
          <w:sz w:val="20"/>
        </w:rPr>
        <w:t>e</w:t>
      </w:r>
      <w:r w:rsidRPr="00271C24">
        <w:rPr>
          <w:rFonts w:ascii="Helvetica" w:hAnsi="Helvetica"/>
          <w:b/>
          <w:bCs/>
          <w:noProof/>
          <w:sz w:val="20"/>
          <w:szCs w:val="20"/>
        </w:rPr>
        <w:t xml:space="preserve"> l'attenzione al design e </w:t>
      </w:r>
      <w:r w:rsidRPr="00271C24">
        <w:rPr>
          <w:rFonts w:ascii="Helvetica" w:hAnsi="Helvetica"/>
          <w:b/>
          <w:bCs/>
          <w:noProof/>
          <w:sz w:val="20"/>
        </w:rPr>
        <w:t>al</w:t>
      </w:r>
      <w:r w:rsidRPr="00271C24">
        <w:rPr>
          <w:rFonts w:ascii="Helvetica" w:hAnsi="Helvetica"/>
          <w:b/>
          <w:bCs/>
          <w:noProof/>
          <w:sz w:val="20"/>
          <w:szCs w:val="20"/>
        </w:rPr>
        <w:t>la qualità dei prodotti al centro della propria offerta</w:t>
      </w:r>
      <w:r w:rsidRPr="00271C24">
        <w:rPr>
          <w:rFonts w:ascii="Helvetica" w:hAnsi="Helvetica"/>
          <w:noProof/>
          <w:sz w:val="20"/>
          <w:szCs w:val="20"/>
        </w:rPr>
        <w:t>.</w:t>
      </w:r>
    </w:p>
    <w:p w14:paraId="78E688F4" w14:textId="3F20F4B9" w:rsidR="00271C24" w:rsidRDefault="00271C24" w:rsidP="009449FB">
      <w:pPr>
        <w:autoSpaceDE w:val="0"/>
        <w:autoSpaceDN w:val="0"/>
        <w:adjustRightInd w:val="0"/>
        <w:spacing w:line="260" w:lineRule="exact"/>
        <w:ind w:left="-2552"/>
        <w:jc w:val="both"/>
        <w:rPr>
          <w:rFonts w:ascii="Helvetica" w:hAnsi="Helvetica"/>
          <w:b/>
          <w:noProof/>
          <w:sz w:val="20"/>
        </w:rPr>
      </w:pPr>
    </w:p>
    <w:p w14:paraId="7A4D8291" w14:textId="007E94B5" w:rsidR="00271C24" w:rsidRDefault="00C72BA2" w:rsidP="009449FB">
      <w:pPr>
        <w:spacing w:line="260" w:lineRule="exact"/>
        <w:ind w:left="-2552"/>
        <w:jc w:val="both"/>
        <w:rPr>
          <w:rFonts w:ascii="Helvetica" w:hAnsi="Helvetica"/>
          <w:noProof/>
          <w:sz w:val="20"/>
          <w:szCs w:val="20"/>
        </w:rPr>
      </w:pPr>
      <w:r>
        <w:rPr>
          <w:rFonts w:ascii="Helvetica" w:hAnsi="Helvetica"/>
          <w:noProof/>
          <w:sz w:val="20"/>
          <w:szCs w:val="20"/>
        </w:rPr>
        <w:t>L’</w:t>
      </w:r>
      <w:r w:rsidR="00271C24" w:rsidRPr="00271C24">
        <w:rPr>
          <w:rFonts w:ascii="Helvetica" w:hAnsi="Helvetica"/>
          <w:noProof/>
          <w:sz w:val="20"/>
          <w:szCs w:val="20"/>
        </w:rPr>
        <w:t xml:space="preserve">ADI Design Index raccoglie il miglior design </w:t>
      </w:r>
      <w:r w:rsidR="00681080">
        <w:rPr>
          <w:rFonts w:ascii="Helvetica" w:hAnsi="Helvetica"/>
          <w:noProof/>
          <w:sz w:val="20"/>
          <w:szCs w:val="20"/>
        </w:rPr>
        <w:t>prodotto in Italia</w:t>
      </w:r>
      <w:r w:rsidR="00271C24" w:rsidRPr="00271C24">
        <w:rPr>
          <w:rFonts w:ascii="Helvetica" w:hAnsi="Helvetica"/>
          <w:noProof/>
          <w:sz w:val="20"/>
          <w:szCs w:val="20"/>
        </w:rPr>
        <w:t>, seleziona</w:t>
      </w:r>
      <w:r w:rsidR="00681080">
        <w:rPr>
          <w:rFonts w:ascii="Helvetica" w:hAnsi="Helvetica"/>
          <w:noProof/>
          <w:sz w:val="20"/>
          <w:szCs w:val="20"/>
        </w:rPr>
        <w:t xml:space="preserve">ndo </w:t>
      </w:r>
      <w:r w:rsidR="00271C24" w:rsidRPr="00271C24">
        <w:rPr>
          <w:rFonts w:ascii="Helvetica" w:hAnsi="Helvetica"/>
          <w:noProof/>
          <w:sz w:val="20"/>
          <w:szCs w:val="20"/>
        </w:rPr>
        <w:t>i prodotti che si distinguono per originalità e innovazione, per i processi di produzione adottati, per i materiali impiegati, per la sintesi formale raggiunta.</w:t>
      </w:r>
    </w:p>
    <w:p w14:paraId="5158E96B" w14:textId="77777777" w:rsidR="00631A13" w:rsidRPr="00D54874" w:rsidRDefault="00631A13" w:rsidP="009449FB">
      <w:pPr>
        <w:spacing w:line="260" w:lineRule="exact"/>
        <w:rPr>
          <w:rFonts w:ascii="Helvetica" w:hAnsi="Helvetica"/>
          <w:noProof/>
          <w:sz w:val="20"/>
          <w:szCs w:val="20"/>
        </w:rPr>
      </w:pPr>
    </w:p>
    <w:p w14:paraId="7042C9E9" w14:textId="77777777" w:rsidR="00116BB7" w:rsidRPr="00C72BA2" w:rsidRDefault="00271C24" w:rsidP="009449FB">
      <w:pPr>
        <w:autoSpaceDE w:val="0"/>
        <w:autoSpaceDN w:val="0"/>
        <w:adjustRightInd w:val="0"/>
        <w:spacing w:line="260" w:lineRule="exact"/>
        <w:ind w:left="-2552"/>
        <w:jc w:val="both"/>
        <w:rPr>
          <w:rFonts w:ascii="Helvetica" w:hAnsi="Helvetica"/>
          <w:noProof/>
          <w:sz w:val="20"/>
          <w:szCs w:val="20"/>
        </w:rPr>
      </w:pPr>
      <w:r w:rsidRPr="00271C24">
        <w:rPr>
          <w:rFonts w:ascii="Helvetica" w:hAnsi="Helvetica"/>
          <w:noProof/>
          <w:sz w:val="20"/>
          <w:szCs w:val="20"/>
        </w:rPr>
        <w:t>Solo i</w:t>
      </w:r>
      <w:r w:rsidR="00631A13" w:rsidRPr="00271C24">
        <w:rPr>
          <w:rFonts w:ascii="Helvetica" w:hAnsi="Helvetica"/>
          <w:noProof/>
          <w:sz w:val="20"/>
          <w:szCs w:val="20"/>
        </w:rPr>
        <w:t xml:space="preserve"> prodotti selezionati da A</w:t>
      </w:r>
      <w:r w:rsidRPr="00271C24">
        <w:rPr>
          <w:rFonts w:ascii="Helvetica" w:hAnsi="Helvetica"/>
          <w:noProof/>
          <w:sz w:val="20"/>
          <w:szCs w:val="20"/>
        </w:rPr>
        <w:t xml:space="preserve">DI </w:t>
      </w:r>
      <w:r w:rsidR="00631A13" w:rsidRPr="00271C24">
        <w:rPr>
          <w:rFonts w:ascii="Helvetica" w:hAnsi="Helvetica"/>
          <w:noProof/>
          <w:sz w:val="20"/>
          <w:szCs w:val="20"/>
        </w:rPr>
        <w:t xml:space="preserve">Design </w:t>
      </w:r>
      <w:r w:rsidRPr="00271C24">
        <w:rPr>
          <w:rFonts w:ascii="Helvetica" w:hAnsi="Helvetica"/>
          <w:noProof/>
          <w:sz w:val="20"/>
          <w:szCs w:val="20"/>
        </w:rPr>
        <w:t>Index concorrono al Premio Compasso d'Oro ADI, che si terrà nel 2022. Il premio, nato nel 1954 da un'idea di Gio Ponti, è  il più antico ma soprattutto il più autorevole premio mondiale di design.</w:t>
      </w:r>
      <w:r w:rsidR="00116BB7">
        <w:rPr>
          <w:rFonts w:ascii="Helvetica" w:hAnsi="Helvetica"/>
          <w:noProof/>
          <w:sz w:val="20"/>
          <w:szCs w:val="20"/>
        </w:rPr>
        <w:t xml:space="preserve"> </w:t>
      </w:r>
      <w:r w:rsidR="00116BB7" w:rsidRPr="00C72BA2">
        <w:rPr>
          <w:rFonts w:ascii="Helvetica" w:hAnsi="Helvetica"/>
          <w:noProof/>
          <w:sz w:val="20"/>
          <w:szCs w:val="20"/>
        </w:rPr>
        <w:t>Il Compasso d’Oro, proprio a partire</w:t>
      </w:r>
      <w:r w:rsidR="00116BB7">
        <w:rPr>
          <w:rFonts w:ascii="Helvetica" w:hAnsi="Helvetica"/>
          <w:noProof/>
          <w:sz w:val="20"/>
          <w:szCs w:val="20"/>
        </w:rPr>
        <w:t xml:space="preserve"> </w:t>
      </w:r>
      <w:r w:rsidR="00116BB7" w:rsidRPr="00C72BA2">
        <w:rPr>
          <w:rFonts w:ascii="Helvetica" w:hAnsi="Helvetica"/>
          <w:noProof/>
          <w:sz w:val="20"/>
          <w:szCs w:val="20"/>
        </w:rPr>
        <w:t>dalle selezioni dell’Index, è unità di</w:t>
      </w:r>
      <w:r w:rsidR="00116BB7">
        <w:rPr>
          <w:rFonts w:ascii="Helvetica" w:hAnsi="Helvetica"/>
          <w:noProof/>
          <w:sz w:val="20"/>
          <w:szCs w:val="20"/>
        </w:rPr>
        <w:t xml:space="preserve"> </w:t>
      </w:r>
      <w:r w:rsidR="00116BB7" w:rsidRPr="00C72BA2">
        <w:rPr>
          <w:rFonts w:ascii="Helvetica" w:hAnsi="Helvetica"/>
          <w:noProof/>
          <w:sz w:val="20"/>
          <w:szCs w:val="20"/>
        </w:rPr>
        <w:t>misura della qualità di prodotti e servizi.</w:t>
      </w:r>
    </w:p>
    <w:p w14:paraId="76178F00" w14:textId="77777777" w:rsidR="00116BB7" w:rsidRDefault="00116BB7" w:rsidP="009449FB">
      <w:pPr>
        <w:spacing w:line="260" w:lineRule="exact"/>
        <w:jc w:val="both"/>
        <w:rPr>
          <w:rFonts w:ascii="Helvetica" w:hAnsi="Helvetica"/>
          <w:noProof/>
          <w:sz w:val="20"/>
          <w:szCs w:val="20"/>
        </w:rPr>
      </w:pPr>
    </w:p>
    <w:p w14:paraId="00D5EAF7" w14:textId="358FCBF3" w:rsidR="00116BB7" w:rsidRDefault="00116BB7" w:rsidP="009449FB">
      <w:pPr>
        <w:spacing w:line="260" w:lineRule="exact"/>
        <w:ind w:left="-2552"/>
        <w:jc w:val="both"/>
        <w:rPr>
          <w:rFonts w:ascii="Helvetica" w:hAnsi="Helvetica"/>
          <w:noProof/>
          <w:sz w:val="20"/>
          <w:szCs w:val="20"/>
        </w:rPr>
      </w:pPr>
      <w:r w:rsidRPr="00116BB7">
        <w:rPr>
          <w:rFonts w:ascii="Helvetica" w:hAnsi="Helvetica"/>
          <w:b/>
          <w:bCs/>
          <w:noProof/>
          <w:sz w:val="20"/>
          <w:szCs w:val="20"/>
        </w:rPr>
        <w:t>SanificaAria è stato scelto per l’innovazione funzionale</w:t>
      </w:r>
      <w:r>
        <w:rPr>
          <w:rFonts w:ascii="Helvetica" w:hAnsi="Helvetica"/>
          <w:noProof/>
          <w:sz w:val="20"/>
          <w:szCs w:val="20"/>
        </w:rPr>
        <w:t xml:space="preserve">, per aver utilizzato la tecnologia dei raggi UV-C allo scopo di sanificare l’aria abbattendo oltre il 99% dei virus e batteri presenti, ma soprattutto è stato apprezzato il fatto di aver messo al centro la persona, perché </w:t>
      </w:r>
      <w:r w:rsidRPr="00116BB7">
        <w:rPr>
          <w:rFonts w:ascii="Helvetica" w:hAnsi="Helvetica"/>
          <w:b/>
          <w:bCs/>
          <w:noProof/>
          <w:sz w:val="20"/>
          <w:szCs w:val="20"/>
        </w:rPr>
        <w:t>il processo di sanificazione ha un tale livello di sicurezza che può avvenire in continuo, mentre le persone si trovano all’interno dell’ambiente</w:t>
      </w:r>
      <w:r w:rsidRPr="00116BB7">
        <w:rPr>
          <w:rFonts w:ascii="Helvetica" w:hAnsi="Helvetica"/>
          <w:noProof/>
          <w:sz w:val="20"/>
          <w:szCs w:val="20"/>
        </w:rPr>
        <w:t xml:space="preserve">, </w:t>
      </w:r>
      <w:r>
        <w:rPr>
          <w:rFonts w:ascii="Helvetica" w:hAnsi="Helvetica"/>
          <w:noProof/>
          <w:sz w:val="20"/>
          <w:szCs w:val="20"/>
        </w:rPr>
        <w:t>un contributo importante per rendere più sicuri e sani gli ambienti di vita e di lavoro di tutti.</w:t>
      </w:r>
    </w:p>
    <w:p w14:paraId="688FE9CA" w14:textId="77777777" w:rsidR="007856BC" w:rsidRDefault="007856BC" w:rsidP="009449FB">
      <w:pPr>
        <w:spacing w:line="260" w:lineRule="exact"/>
        <w:ind w:left="-2552"/>
        <w:jc w:val="both"/>
        <w:rPr>
          <w:rFonts w:ascii="Helvetica" w:hAnsi="Helvetica"/>
          <w:noProof/>
          <w:sz w:val="20"/>
          <w:szCs w:val="20"/>
        </w:rPr>
      </w:pPr>
    </w:p>
    <w:p w14:paraId="20345CAA" w14:textId="7B3A13C2" w:rsidR="007856BC" w:rsidRPr="00C72BA2" w:rsidRDefault="004D3F6B" w:rsidP="004D3F6B">
      <w:pPr>
        <w:autoSpaceDE w:val="0"/>
        <w:autoSpaceDN w:val="0"/>
        <w:adjustRightInd w:val="0"/>
        <w:ind w:left="-2552"/>
        <w:jc w:val="both"/>
        <w:rPr>
          <w:rFonts w:ascii="Helvetica" w:hAnsi="Helvetica"/>
          <w:noProof/>
          <w:sz w:val="20"/>
          <w:szCs w:val="20"/>
        </w:rPr>
      </w:pPr>
      <w:r>
        <w:rPr>
          <w:rFonts w:ascii="Helvetica" w:hAnsi="Helvetica"/>
          <w:noProof/>
          <w:sz w:val="20"/>
          <w:szCs w:val="20"/>
        </w:rPr>
        <w:t>Proprio l</w:t>
      </w:r>
      <w:r w:rsidR="007856BC" w:rsidRPr="004D3F6B">
        <w:rPr>
          <w:rFonts w:ascii="Helvetica" w:hAnsi="Helvetica"/>
          <w:noProof/>
          <w:sz w:val="20"/>
          <w:szCs w:val="20"/>
        </w:rPr>
        <w:t xml:space="preserve">’accuratezza </w:t>
      </w:r>
      <w:r>
        <w:rPr>
          <w:rFonts w:ascii="Helvetica" w:hAnsi="Helvetica"/>
          <w:noProof/>
          <w:sz w:val="20"/>
          <w:szCs w:val="20"/>
        </w:rPr>
        <w:t xml:space="preserve">del design e </w:t>
      </w:r>
      <w:r w:rsidR="007856BC" w:rsidRPr="004D3F6B">
        <w:rPr>
          <w:rFonts w:ascii="Helvetica" w:hAnsi="Helvetica"/>
          <w:noProof/>
          <w:sz w:val="20"/>
          <w:szCs w:val="20"/>
        </w:rPr>
        <w:t xml:space="preserve">della realizzazione </w:t>
      </w:r>
      <w:r>
        <w:rPr>
          <w:rFonts w:ascii="Helvetica" w:hAnsi="Helvetica"/>
          <w:noProof/>
          <w:sz w:val="20"/>
          <w:szCs w:val="20"/>
        </w:rPr>
        <w:t>rende</w:t>
      </w:r>
      <w:r w:rsidR="007856BC" w:rsidRPr="004D3F6B">
        <w:rPr>
          <w:rFonts w:ascii="Helvetica" w:hAnsi="Helvetica"/>
          <w:noProof/>
          <w:sz w:val="20"/>
          <w:szCs w:val="20"/>
        </w:rPr>
        <w:t xml:space="preserve"> </w:t>
      </w:r>
      <w:r>
        <w:rPr>
          <w:rFonts w:ascii="Helvetica" w:hAnsi="Helvetica"/>
          <w:noProof/>
          <w:sz w:val="20"/>
          <w:szCs w:val="20"/>
        </w:rPr>
        <w:t xml:space="preserve">perfettamente collocabili </w:t>
      </w:r>
      <w:r w:rsidR="00ED4DE0" w:rsidRPr="004D3F6B">
        <w:rPr>
          <w:rFonts w:ascii="Helvetica" w:hAnsi="Helvetica"/>
          <w:noProof/>
          <w:sz w:val="20"/>
          <w:szCs w:val="20"/>
        </w:rPr>
        <w:t xml:space="preserve">i sanificatori Beghelli </w:t>
      </w:r>
      <w:r>
        <w:rPr>
          <w:rFonts w:ascii="Helvetica" w:hAnsi="Helvetica"/>
          <w:noProof/>
          <w:sz w:val="20"/>
          <w:szCs w:val="20"/>
        </w:rPr>
        <w:t>s</w:t>
      </w:r>
      <w:r w:rsidR="007856BC" w:rsidRPr="004D3F6B">
        <w:rPr>
          <w:rFonts w:ascii="Helvetica" w:hAnsi="Helvetica"/>
          <w:noProof/>
          <w:sz w:val="20"/>
          <w:szCs w:val="20"/>
        </w:rPr>
        <w:t>ia in ambito civile che nel terziario,</w:t>
      </w:r>
      <w:r>
        <w:rPr>
          <w:rFonts w:ascii="Helvetica" w:hAnsi="Helvetica"/>
          <w:noProof/>
          <w:sz w:val="20"/>
          <w:szCs w:val="20"/>
        </w:rPr>
        <w:t xml:space="preserve"> </w:t>
      </w:r>
      <w:r w:rsidR="007856BC" w:rsidRPr="004D3F6B">
        <w:rPr>
          <w:rFonts w:ascii="Helvetica" w:hAnsi="Helvetica"/>
          <w:noProof/>
          <w:sz w:val="20"/>
          <w:szCs w:val="20"/>
        </w:rPr>
        <w:t xml:space="preserve">per rispondere alle esigenze di sanificazione di luoghi pubblici come scuole, uffici, ristoranti, bar, </w:t>
      </w:r>
      <w:r w:rsidR="00ED4DE0">
        <w:rPr>
          <w:rFonts w:ascii="Helvetica" w:hAnsi="Helvetica"/>
          <w:noProof/>
          <w:sz w:val="20"/>
          <w:szCs w:val="20"/>
        </w:rPr>
        <w:t xml:space="preserve">ambulatori medici, </w:t>
      </w:r>
      <w:r w:rsidR="007856BC" w:rsidRPr="004D3F6B">
        <w:rPr>
          <w:rFonts w:ascii="Helvetica" w:hAnsi="Helvetica"/>
          <w:noProof/>
          <w:sz w:val="20"/>
          <w:szCs w:val="20"/>
        </w:rPr>
        <w:t>esercizi commerciali e, naturalmente,</w:t>
      </w:r>
      <w:r>
        <w:rPr>
          <w:rFonts w:ascii="Helvetica" w:hAnsi="Helvetica"/>
          <w:noProof/>
          <w:sz w:val="20"/>
          <w:szCs w:val="20"/>
        </w:rPr>
        <w:t xml:space="preserve"> </w:t>
      </w:r>
      <w:r w:rsidR="007856BC" w:rsidRPr="004D3F6B">
        <w:rPr>
          <w:rFonts w:ascii="Helvetica" w:hAnsi="Helvetica"/>
          <w:noProof/>
          <w:sz w:val="20"/>
          <w:szCs w:val="20"/>
        </w:rPr>
        <w:t>abitazioni domestiche.</w:t>
      </w:r>
    </w:p>
    <w:p w14:paraId="6D29C280" w14:textId="77777777" w:rsidR="00116BB7" w:rsidRDefault="00116BB7" w:rsidP="009449FB">
      <w:pPr>
        <w:spacing w:line="260" w:lineRule="exact"/>
        <w:ind w:left="-2552"/>
        <w:jc w:val="both"/>
        <w:rPr>
          <w:rFonts w:ascii="Helvetica" w:hAnsi="Helvetica"/>
          <w:noProof/>
          <w:sz w:val="20"/>
          <w:szCs w:val="20"/>
        </w:rPr>
      </w:pPr>
    </w:p>
    <w:p w14:paraId="12514966" w14:textId="00126195" w:rsidR="00C72BA2" w:rsidRPr="00271C24" w:rsidRDefault="00C72BA2" w:rsidP="009449FB">
      <w:pPr>
        <w:spacing w:line="260" w:lineRule="exact"/>
        <w:ind w:left="-2552"/>
        <w:jc w:val="both"/>
        <w:rPr>
          <w:rFonts w:ascii="Helvetica" w:hAnsi="Helvetica"/>
          <w:noProof/>
          <w:sz w:val="20"/>
          <w:szCs w:val="20"/>
        </w:rPr>
      </w:pPr>
      <w:r w:rsidRPr="00271C24">
        <w:rPr>
          <w:rFonts w:ascii="Helvetica" w:hAnsi="Helvetica"/>
          <w:noProof/>
          <w:sz w:val="20"/>
          <w:szCs w:val="20"/>
        </w:rPr>
        <w:t xml:space="preserve">La presentazione dell’edizione 2021 di ADI Design Index, la rassegna del miglior design italiano di oggi selezionato dall’Osservatorio permanente del Design ADI, si è svolta il 27 ottobre alla presenza del presidente di ADI Luciano Galimberti e del presidente di Fondazione ADI Collezione Compasso d’Oro Umberto Cabini, Lara Magoni, Assessore al Turismo, Marketing Territoriale e Moda, Regione Lombardia; Alessia Cappello, Assessora allo Sviluppo Economico, Moda e Design del Comune di Milano; Ambrogio Rossari, del Comitato scientifico di coordinamento dell’Osservatorio permanente del Design ADI. </w:t>
      </w:r>
    </w:p>
    <w:p w14:paraId="1167C8EE" w14:textId="53798FD7" w:rsidR="00631A13" w:rsidRPr="00C72BA2" w:rsidRDefault="00631A13" w:rsidP="009449FB">
      <w:pPr>
        <w:spacing w:line="260" w:lineRule="exact"/>
        <w:ind w:left="-2552"/>
        <w:rPr>
          <w:rFonts w:ascii="Helvetica" w:hAnsi="Helvetica"/>
          <w:noProof/>
          <w:sz w:val="20"/>
          <w:szCs w:val="20"/>
        </w:rPr>
      </w:pPr>
    </w:p>
    <w:p w14:paraId="258DFB8C" w14:textId="77777777" w:rsidR="00270BC0" w:rsidRDefault="00270BC0" w:rsidP="009449FB">
      <w:pPr>
        <w:pStyle w:val="Default"/>
        <w:spacing w:line="260" w:lineRule="exact"/>
        <w:ind w:left="-2552"/>
        <w:jc w:val="both"/>
        <w:rPr>
          <w:rFonts w:ascii="Arial" w:hAnsi="Arial" w:cs="Arial"/>
          <w:sz w:val="19"/>
          <w:szCs w:val="19"/>
        </w:rPr>
      </w:pPr>
    </w:p>
    <w:p w14:paraId="1D8FDCB4" w14:textId="702A65BD" w:rsidR="00161175" w:rsidRPr="009868F6" w:rsidRDefault="00161175" w:rsidP="009449FB">
      <w:pPr>
        <w:pStyle w:val="Default"/>
        <w:spacing w:line="260" w:lineRule="exact"/>
        <w:ind w:left="-2552"/>
        <w:jc w:val="both"/>
        <w:rPr>
          <w:rFonts w:ascii="Arial" w:hAnsi="Arial" w:cs="Arial"/>
          <w:sz w:val="19"/>
          <w:szCs w:val="19"/>
        </w:rPr>
      </w:pPr>
      <w:r w:rsidRPr="009868F6">
        <w:rPr>
          <w:rFonts w:ascii="Arial" w:hAnsi="Arial" w:cs="Arial"/>
          <w:sz w:val="19"/>
          <w:szCs w:val="19"/>
        </w:rPr>
        <w:t>Contatti societari:</w:t>
      </w:r>
    </w:p>
    <w:p w14:paraId="3312B604" w14:textId="77777777" w:rsidR="00161175" w:rsidRPr="009868F6" w:rsidRDefault="00161175" w:rsidP="009449FB">
      <w:pPr>
        <w:pStyle w:val="Default"/>
        <w:spacing w:line="260" w:lineRule="exact"/>
        <w:ind w:left="-2552"/>
        <w:jc w:val="both"/>
        <w:rPr>
          <w:rFonts w:ascii="Arial" w:hAnsi="Arial" w:cs="Arial"/>
          <w:sz w:val="19"/>
          <w:szCs w:val="19"/>
        </w:rPr>
      </w:pPr>
    </w:p>
    <w:p w14:paraId="6FDD7C03" w14:textId="77777777" w:rsidR="00161175" w:rsidRPr="009868F6" w:rsidRDefault="00161175" w:rsidP="009449FB">
      <w:pPr>
        <w:pStyle w:val="Default"/>
        <w:spacing w:line="260" w:lineRule="exact"/>
        <w:ind w:left="-2552"/>
        <w:jc w:val="both"/>
        <w:rPr>
          <w:rFonts w:ascii="Arial" w:hAnsi="Arial" w:cs="Arial"/>
          <w:sz w:val="19"/>
          <w:szCs w:val="19"/>
        </w:rPr>
      </w:pPr>
      <w:r w:rsidRPr="009868F6">
        <w:rPr>
          <w:rFonts w:ascii="Arial" w:hAnsi="Arial" w:cs="Arial"/>
          <w:sz w:val="19"/>
          <w:szCs w:val="19"/>
        </w:rPr>
        <w:t xml:space="preserve">Silvia Girgenti </w:t>
      </w:r>
    </w:p>
    <w:p w14:paraId="1EEB60A6" w14:textId="77777777" w:rsidR="00161175" w:rsidRPr="009868F6" w:rsidRDefault="00161175" w:rsidP="009449FB">
      <w:pPr>
        <w:pStyle w:val="Default"/>
        <w:spacing w:line="260" w:lineRule="exact"/>
        <w:ind w:left="-2552"/>
        <w:jc w:val="both"/>
        <w:rPr>
          <w:rFonts w:ascii="Arial" w:hAnsi="Arial" w:cs="Arial"/>
          <w:sz w:val="19"/>
          <w:szCs w:val="19"/>
        </w:rPr>
      </w:pPr>
      <w:r w:rsidRPr="009868F6">
        <w:rPr>
          <w:rFonts w:ascii="Arial" w:hAnsi="Arial" w:cs="Arial"/>
          <w:sz w:val="19"/>
          <w:szCs w:val="19"/>
        </w:rPr>
        <w:t xml:space="preserve">Ufficio Stampa Beghelli S.p.A. </w:t>
      </w:r>
    </w:p>
    <w:p w14:paraId="46E786F6" w14:textId="77777777" w:rsidR="00161175" w:rsidRPr="009868F6" w:rsidRDefault="00161175" w:rsidP="009449FB">
      <w:pPr>
        <w:pStyle w:val="Default"/>
        <w:spacing w:line="260" w:lineRule="exact"/>
        <w:ind w:left="-2552"/>
        <w:jc w:val="both"/>
        <w:rPr>
          <w:rFonts w:ascii="Arial" w:hAnsi="Arial" w:cs="Arial"/>
          <w:sz w:val="19"/>
          <w:szCs w:val="19"/>
        </w:rPr>
      </w:pPr>
      <w:r w:rsidRPr="009868F6">
        <w:rPr>
          <w:rFonts w:ascii="Arial" w:hAnsi="Arial" w:cs="Arial"/>
          <w:sz w:val="19"/>
          <w:szCs w:val="19"/>
        </w:rPr>
        <w:t xml:space="preserve">Via </w:t>
      </w:r>
      <w:proofErr w:type="spellStart"/>
      <w:r w:rsidRPr="009868F6">
        <w:rPr>
          <w:rFonts w:ascii="Arial" w:hAnsi="Arial" w:cs="Arial"/>
          <w:sz w:val="19"/>
          <w:szCs w:val="19"/>
        </w:rPr>
        <w:t>Mozzeghine</w:t>
      </w:r>
      <w:proofErr w:type="spellEnd"/>
      <w:r w:rsidRPr="009868F6">
        <w:rPr>
          <w:rFonts w:ascii="Arial" w:hAnsi="Arial" w:cs="Arial"/>
          <w:sz w:val="19"/>
          <w:szCs w:val="19"/>
        </w:rPr>
        <w:t xml:space="preserve">, 13/15 - località Monteveglio – 40053 </w:t>
      </w:r>
      <w:proofErr w:type="spellStart"/>
      <w:r w:rsidRPr="009868F6">
        <w:rPr>
          <w:rFonts w:ascii="Arial" w:hAnsi="Arial" w:cs="Arial"/>
          <w:sz w:val="19"/>
          <w:szCs w:val="19"/>
        </w:rPr>
        <w:t>Valsamoggia</w:t>
      </w:r>
      <w:proofErr w:type="spellEnd"/>
      <w:r w:rsidRPr="009868F6">
        <w:rPr>
          <w:rFonts w:ascii="Arial" w:hAnsi="Arial" w:cs="Arial"/>
          <w:sz w:val="19"/>
          <w:szCs w:val="19"/>
        </w:rPr>
        <w:t xml:space="preserve"> (BO) - 051 9660411 </w:t>
      </w:r>
    </w:p>
    <w:p w14:paraId="3B317039" w14:textId="77777777" w:rsidR="00161175" w:rsidRPr="009868F6" w:rsidRDefault="00161175" w:rsidP="009449FB">
      <w:pPr>
        <w:pStyle w:val="Default"/>
        <w:spacing w:line="260" w:lineRule="exact"/>
        <w:ind w:left="-2552"/>
        <w:jc w:val="both"/>
        <w:rPr>
          <w:rFonts w:ascii="Arial" w:hAnsi="Arial" w:cs="Arial"/>
          <w:color w:val="0000FF"/>
          <w:sz w:val="19"/>
          <w:szCs w:val="19"/>
        </w:rPr>
      </w:pPr>
      <w:r w:rsidRPr="009868F6">
        <w:rPr>
          <w:rFonts w:ascii="Arial" w:hAnsi="Arial" w:cs="Arial"/>
          <w:color w:val="0000FF"/>
          <w:sz w:val="19"/>
          <w:szCs w:val="19"/>
        </w:rPr>
        <w:t xml:space="preserve">silvia.girgenti@beghelli.it </w:t>
      </w:r>
    </w:p>
    <w:p w14:paraId="72AB00E9" w14:textId="77777777" w:rsidR="00161175" w:rsidRPr="009868F6" w:rsidRDefault="00161175" w:rsidP="009449FB">
      <w:pPr>
        <w:spacing w:line="260" w:lineRule="exact"/>
        <w:ind w:left="-2552"/>
        <w:jc w:val="both"/>
        <w:rPr>
          <w:rFonts w:ascii="Arial" w:hAnsi="Arial" w:cs="Arial"/>
          <w:sz w:val="19"/>
          <w:szCs w:val="19"/>
        </w:rPr>
      </w:pPr>
    </w:p>
    <w:p w14:paraId="254EF26B" w14:textId="5274AEE6" w:rsidR="00161175" w:rsidRPr="009868F6" w:rsidRDefault="00161175" w:rsidP="009449FB">
      <w:pPr>
        <w:spacing w:line="260" w:lineRule="exact"/>
        <w:ind w:left="-2552"/>
        <w:jc w:val="both"/>
        <w:rPr>
          <w:rFonts w:ascii="Arial" w:hAnsi="Arial" w:cs="Arial"/>
          <w:sz w:val="19"/>
          <w:szCs w:val="19"/>
        </w:rPr>
      </w:pPr>
      <w:proofErr w:type="spellStart"/>
      <w:r w:rsidRPr="009868F6">
        <w:rPr>
          <w:rFonts w:ascii="Arial" w:hAnsi="Arial" w:cs="Arial"/>
          <w:sz w:val="19"/>
          <w:szCs w:val="19"/>
        </w:rPr>
        <w:t>Valsamoggia</w:t>
      </w:r>
      <w:proofErr w:type="spellEnd"/>
      <w:r w:rsidRPr="009868F6">
        <w:rPr>
          <w:rFonts w:ascii="Arial" w:hAnsi="Arial" w:cs="Arial"/>
          <w:sz w:val="19"/>
          <w:szCs w:val="19"/>
        </w:rPr>
        <w:t xml:space="preserve"> (Bo), </w:t>
      </w:r>
      <w:r w:rsidR="00E65DAD">
        <w:rPr>
          <w:rFonts w:ascii="Arial" w:hAnsi="Arial" w:cs="Arial"/>
          <w:sz w:val="19"/>
          <w:szCs w:val="19"/>
        </w:rPr>
        <w:t>nov</w:t>
      </w:r>
      <w:r w:rsidRPr="009868F6">
        <w:rPr>
          <w:rFonts w:ascii="Arial" w:hAnsi="Arial" w:cs="Arial"/>
          <w:sz w:val="19"/>
          <w:szCs w:val="19"/>
        </w:rPr>
        <w:t>embre 2021</w:t>
      </w:r>
    </w:p>
    <w:sectPr w:rsidR="00161175" w:rsidRPr="009868F6" w:rsidSect="002B5E23">
      <w:headerReference w:type="default" r:id="rId7"/>
      <w:footerReference w:type="default" r:id="rId8"/>
      <w:pgSz w:w="11906" w:h="16838"/>
      <w:pgMar w:top="2552" w:right="1274" w:bottom="142" w:left="3686" w:header="709" w:footer="38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858F7" w14:textId="77777777" w:rsidR="00924A69" w:rsidRDefault="00924A69">
      <w:r>
        <w:separator/>
      </w:r>
    </w:p>
  </w:endnote>
  <w:endnote w:type="continuationSeparator" w:id="0">
    <w:p w14:paraId="2754A3CE" w14:textId="77777777" w:rsidR="00924A69" w:rsidRDefault="0092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B Helvetica Black">
    <w:altName w:val="Courier New"/>
    <w:panose1 w:val="020B0604020202020204"/>
    <w:charset w:val="00"/>
    <w:family w:val="auto"/>
    <w:pitch w:val="variable"/>
    <w:sig w:usb0="03002A87" w:usb1="00000000" w:usb2="00000000" w:usb3="00000000" w:csb0="000001FF" w:csb1="00000000"/>
  </w:font>
  <w:font w:name="L Helvetica Light">
    <w:altName w:val="Courier New"/>
    <w:panose1 w:val="020B0604020202020204"/>
    <w:charset w:val="00"/>
    <w:family w:val="auto"/>
    <w:pitch w:val="variable"/>
    <w:sig w:usb0="03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45 Helvetica Light">
    <w:altName w:val="Calibri"/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oboto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Roboto Black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Roboto Condensed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Helvetica Neue Thin">
    <w:altName w:val="HELVETICA NEUE THIN"/>
    <w:panose1 w:val="020B0403020202020204"/>
    <w:charset w:val="00"/>
    <w:family w:val="swiss"/>
    <w:pitch w:val="variable"/>
    <w:sig w:usb0="E00002EF" w:usb1="5000205B" w:usb2="00000002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830E5" w14:textId="77777777" w:rsidR="00BA156B" w:rsidRDefault="002C54B8" w:rsidP="00C70354">
    <w:pPr>
      <w:tabs>
        <w:tab w:val="center" w:pos="1418"/>
        <w:tab w:val="center" w:pos="3077"/>
      </w:tabs>
      <w:spacing w:line="200" w:lineRule="exact"/>
      <w:ind w:left="-3969" w:right="-853"/>
      <w:jc w:val="center"/>
      <w:rPr>
        <w:rFonts w:ascii="Helvetica" w:hAnsi="Helvetica"/>
        <w:b/>
        <w:color w:val="808080"/>
        <w:sz w:val="16"/>
      </w:rPr>
    </w:pPr>
    <w:r>
      <w:rPr>
        <w:rFonts w:ascii="Helvetica" w:hAnsi="Helvetica"/>
        <w:b/>
        <w:noProof/>
        <w:color w:val="808080"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387F21" wp14:editId="7471EF6D">
              <wp:simplePos x="0" y="0"/>
              <wp:positionH relativeFrom="column">
                <wp:posOffset>-2787650</wp:posOffset>
              </wp:positionH>
              <wp:positionV relativeFrom="paragraph">
                <wp:posOffset>130175</wp:posOffset>
              </wp:positionV>
              <wp:extent cx="7985760" cy="20320"/>
              <wp:effectExtent l="0" t="0" r="15240" b="17780"/>
              <wp:wrapThrough wrapText="bothSides">
                <wp:wrapPolygon edited="0">
                  <wp:start x="0" y="0"/>
                  <wp:lineTo x="0" y="27000"/>
                  <wp:lineTo x="14084" y="27000"/>
                  <wp:lineTo x="21607" y="27000"/>
                  <wp:lineTo x="21607" y="0"/>
                  <wp:lineTo x="14118" y="0"/>
                  <wp:lineTo x="0" y="0"/>
                </wp:wrapPolygon>
              </wp:wrapThrough>
              <wp:docPr id="3" name="Connettore 1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985760" cy="203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8B5DC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40000" dist="20000" dir="5400000" rotWithShape="0">
                                <a:srgbClr val="808080">
                                  <a:alpha val="37999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74A16D" id="Connettore 1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9.5pt,10.25pt" to="409.3pt,1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" strokecolor="#48b5dc">
              <v:shadow opacity="24903f" origin=",.5" offset="0,.55556mm"/>
              <o:lock v:ext="edit" shapetype="f"/>
              <w10:wrap type="through"/>
            </v:line>
          </w:pict>
        </mc:Fallback>
      </mc:AlternateContent>
    </w:r>
  </w:p>
  <w:p w14:paraId="17F88EF8" w14:textId="77777777" w:rsidR="00BA156B" w:rsidRDefault="00BA156B" w:rsidP="00C70354">
    <w:pPr>
      <w:tabs>
        <w:tab w:val="left" w:pos="550"/>
        <w:tab w:val="center" w:pos="1418"/>
        <w:tab w:val="center" w:pos="3077"/>
      </w:tabs>
      <w:spacing w:line="200" w:lineRule="exact"/>
      <w:ind w:left="-3969" w:right="-853"/>
      <w:rPr>
        <w:rFonts w:ascii="Helvetica" w:hAnsi="Helvetica"/>
        <w:b/>
        <w:color w:val="808080"/>
        <w:sz w:val="16"/>
      </w:rPr>
    </w:pPr>
    <w:r>
      <w:rPr>
        <w:rFonts w:ascii="Helvetica" w:hAnsi="Helvetica"/>
        <w:color w:val="808080"/>
        <w:sz w:val="16"/>
      </w:rPr>
      <w:tab/>
    </w:r>
    <w:r>
      <w:rPr>
        <w:rFonts w:ascii="Helvetica" w:hAnsi="Helvetica"/>
        <w:color w:val="808080"/>
        <w:sz w:val="16"/>
      </w:rPr>
      <w:tab/>
    </w:r>
  </w:p>
  <w:p w14:paraId="35918867" w14:textId="77777777" w:rsidR="00BA156B" w:rsidRPr="0011266D" w:rsidRDefault="00BA156B" w:rsidP="00C70354">
    <w:pPr>
      <w:tabs>
        <w:tab w:val="center" w:pos="1418"/>
        <w:tab w:val="center" w:pos="3077"/>
      </w:tabs>
      <w:spacing w:line="200" w:lineRule="exact"/>
      <w:ind w:left="-3969" w:right="-853"/>
      <w:jc w:val="center"/>
      <w:rPr>
        <w:rFonts w:ascii="Helvetica" w:hAnsi="Helvetica"/>
        <w:b/>
        <w:color w:val="808080"/>
        <w:sz w:val="16"/>
      </w:rPr>
    </w:pPr>
    <w:r w:rsidRPr="0011266D">
      <w:rPr>
        <w:rFonts w:ascii="Helvetica" w:hAnsi="Helvetica"/>
        <w:color w:val="808080"/>
        <w:sz w:val="16"/>
      </w:rPr>
      <w:t xml:space="preserve">Ufficio Stampa BEGHELLI </w:t>
    </w:r>
  </w:p>
  <w:p w14:paraId="2B2A95C3" w14:textId="77777777" w:rsidR="00BA156B" w:rsidRPr="0011266D" w:rsidRDefault="00BA156B" w:rsidP="00C70354">
    <w:pPr>
      <w:tabs>
        <w:tab w:val="center" w:pos="1418"/>
        <w:tab w:val="center" w:pos="3077"/>
      </w:tabs>
      <w:spacing w:line="200" w:lineRule="exact"/>
      <w:ind w:left="-3969" w:right="-853"/>
      <w:jc w:val="center"/>
      <w:rPr>
        <w:rFonts w:ascii="Helvetica" w:hAnsi="Helvetica"/>
        <w:b/>
        <w:color w:val="808080"/>
        <w:sz w:val="16"/>
      </w:rPr>
    </w:pPr>
    <w:r w:rsidRPr="0011266D">
      <w:rPr>
        <w:rFonts w:ascii="Helvetica" w:hAnsi="Helvetica"/>
        <w:color w:val="808080"/>
        <w:sz w:val="16"/>
      </w:rPr>
      <w:t>Tel. 051 96604111 - www.beghelli.com</w:t>
    </w:r>
  </w:p>
  <w:p w14:paraId="1BC0121D" w14:textId="77777777" w:rsidR="00BA156B" w:rsidRPr="0011266D" w:rsidRDefault="00BA156B" w:rsidP="00C70354">
    <w:pPr>
      <w:tabs>
        <w:tab w:val="center" w:pos="1418"/>
      </w:tabs>
      <w:spacing w:line="200" w:lineRule="exact"/>
      <w:ind w:left="-3969" w:right="-853"/>
      <w:jc w:val="center"/>
      <w:rPr>
        <w:color w:val="808080"/>
      </w:rPr>
    </w:pPr>
    <w:r w:rsidRPr="0011266D">
      <w:rPr>
        <w:rFonts w:ascii="Helvetica" w:hAnsi="Helvetica"/>
        <w:color w:val="808080"/>
        <w:sz w:val="16"/>
      </w:rPr>
      <w:t>Gruppo Beghelli - Via Mozzeghine, 13/15 località Monteveglio - 40053 Valsamoggia (BO)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D79DB" w14:textId="77777777" w:rsidR="00924A69" w:rsidRDefault="00924A69">
      <w:r>
        <w:separator/>
      </w:r>
    </w:p>
  </w:footnote>
  <w:footnote w:type="continuationSeparator" w:id="0">
    <w:p w14:paraId="37724945" w14:textId="77777777" w:rsidR="00924A69" w:rsidRDefault="00924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50F0" w14:textId="1620FAF0" w:rsidR="00BA156B" w:rsidRDefault="002C54B8" w:rsidP="000E4A50">
    <w:pPr>
      <w:pStyle w:val="Intestazione"/>
      <w:tabs>
        <w:tab w:val="clear" w:pos="4819"/>
        <w:tab w:val="center" w:pos="5812"/>
      </w:tabs>
      <w:ind w:left="-2552"/>
    </w:pPr>
    <w:r>
      <w:rPr>
        <w:rFonts w:ascii="Helvetica" w:hAnsi="Helvetica"/>
        <w:b w:val="0"/>
        <w:noProof/>
        <w:color w:val="808080"/>
        <w:sz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2BD32A" wp14:editId="20509C72">
              <wp:simplePos x="0" y="0"/>
              <wp:positionH relativeFrom="column">
                <wp:posOffset>-2848610</wp:posOffset>
              </wp:positionH>
              <wp:positionV relativeFrom="paragraph">
                <wp:posOffset>718185</wp:posOffset>
              </wp:positionV>
              <wp:extent cx="8087360" cy="20320"/>
              <wp:effectExtent l="0" t="0" r="15240" b="17780"/>
              <wp:wrapThrough wrapText="bothSides">
                <wp:wrapPolygon edited="0">
                  <wp:start x="0" y="0"/>
                  <wp:lineTo x="0" y="27000"/>
                  <wp:lineTo x="13907" y="27000"/>
                  <wp:lineTo x="21607" y="27000"/>
                  <wp:lineTo x="21607" y="0"/>
                  <wp:lineTo x="13941" y="0"/>
                  <wp:lineTo x="0" y="0"/>
                </wp:wrapPolygon>
              </wp:wrapThrough>
              <wp:docPr id="4" name="Connettore 1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8087360" cy="203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8B5DC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40000" dist="20000" dir="5400000" rotWithShape="0">
                                <a:srgbClr val="808080">
                                  <a:alpha val="37999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85F7B9" id="Connettore 1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4.3pt,56.55pt" to="412.5pt,58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" strokecolor="#48b5dc">
              <v:shadow opacity="24903f" origin=",.5" offset="0,.55556mm"/>
              <o:lock v:ext="edit" shapetype="f"/>
              <w10:wrap type="through"/>
            </v:line>
          </w:pict>
        </mc:Fallback>
      </mc:AlternateContent>
    </w:r>
    <w:r w:rsidR="004A1C8C">
      <w:rPr>
        <w:rFonts w:ascii="Helvetica Neue Thin" w:hAnsi="Helvetica Neue Thin"/>
        <w:b w:val="0"/>
        <w:color w:val="808080"/>
        <w:w w:val="90"/>
        <w:sz w:val="36"/>
        <w:szCs w:val="36"/>
      </w:rPr>
      <w:t>Comunicato Stampa</w:t>
    </w:r>
    <w:r w:rsidR="00BA156B">
      <w:tab/>
    </w:r>
    <w:r w:rsidR="00262A0D">
      <w:rPr>
        <w:noProof/>
      </w:rPr>
      <w:drawing>
        <wp:inline distT="0" distB="0" distL="0" distR="0" wp14:anchorId="4F8E7F01" wp14:editId="28AB2F0B">
          <wp:extent cx="1701800" cy="584200"/>
          <wp:effectExtent l="0" t="0" r="0" b="0"/>
          <wp:docPr id="2" name="Immagine 1" descr="LOGO BEGHELLI CYA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BEGHELLI CYAN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8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B9D198" w14:textId="77777777" w:rsidR="00BA156B" w:rsidRPr="00E549C8" w:rsidRDefault="00BA156B" w:rsidP="00C703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5540D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Helvetica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Helvetica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41CEF"/>
    <w:multiLevelType w:val="hybridMultilevel"/>
    <w:tmpl w:val="8DDA6154"/>
    <w:lvl w:ilvl="0" w:tplc="281C0FF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AD764A"/>
    <w:multiLevelType w:val="hybridMultilevel"/>
    <w:tmpl w:val="847649A4"/>
    <w:lvl w:ilvl="0" w:tplc="281C0FF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D7121"/>
    <w:multiLevelType w:val="hybridMultilevel"/>
    <w:tmpl w:val="84CCEBDA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31874EF6"/>
    <w:multiLevelType w:val="hybridMultilevel"/>
    <w:tmpl w:val="D3D67AB4"/>
    <w:lvl w:ilvl="0" w:tplc="D26E923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</w:rPr>
    </w:lvl>
    <w:lvl w:ilvl="1" w:tplc="00030410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32134236"/>
    <w:multiLevelType w:val="hybridMultilevel"/>
    <w:tmpl w:val="9D1222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F1B6D"/>
    <w:multiLevelType w:val="hybridMultilevel"/>
    <w:tmpl w:val="D5A6C9EE"/>
    <w:lvl w:ilvl="0" w:tplc="6DB22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4EDA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E88D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CDCD4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28AC0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2657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6568B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2FA25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7D62F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3879D3"/>
    <w:multiLevelType w:val="hybridMultilevel"/>
    <w:tmpl w:val="BC886388"/>
    <w:lvl w:ilvl="0" w:tplc="D26E923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 w:val="0"/>
      </w:rPr>
    </w:lvl>
    <w:lvl w:ilvl="1" w:tplc="00030410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  <w:b w:val="0"/>
      </w:rPr>
    </w:lvl>
    <w:lvl w:ilvl="4" w:tplc="00030410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658D1FAB"/>
    <w:multiLevelType w:val="hybridMultilevel"/>
    <w:tmpl w:val="56EC15BA"/>
    <w:lvl w:ilvl="0" w:tplc="04E6F4AC">
      <w:numFmt w:val="bullet"/>
      <w:lvlText w:val="-"/>
      <w:lvlJc w:val="left"/>
      <w:pPr>
        <w:tabs>
          <w:tab w:val="num" w:pos="-207"/>
        </w:tabs>
        <w:ind w:left="-207" w:hanging="360"/>
      </w:pPr>
      <w:rPr>
        <w:rFonts w:ascii="Helvetica" w:eastAsia="Times" w:hAnsi="Helvetica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9" w15:restartNumberingAfterBreak="0">
    <w:nsid w:val="7EF84AC2"/>
    <w:multiLevelType w:val="hybridMultilevel"/>
    <w:tmpl w:val="6734A7F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activeWritingStyle w:appName="MSWord" w:lang="it-IT" w:vendorID="64" w:dllVersion="0" w:nlCheck="1" w:checkStyle="0"/>
  <w:proofState w:spelling="clean" w:grammar="clean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42B"/>
    <w:rsid w:val="00036F04"/>
    <w:rsid w:val="00055A1B"/>
    <w:rsid w:val="000D605A"/>
    <w:rsid w:val="000E4A50"/>
    <w:rsid w:val="00114521"/>
    <w:rsid w:val="00116BB7"/>
    <w:rsid w:val="0014121F"/>
    <w:rsid w:val="001438C6"/>
    <w:rsid w:val="00161175"/>
    <w:rsid w:val="001761B8"/>
    <w:rsid w:val="00197FC2"/>
    <w:rsid w:val="001A48DC"/>
    <w:rsid w:val="001B0BE8"/>
    <w:rsid w:val="001E7D50"/>
    <w:rsid w:val="00201574"/>
    <w:rsid w:val="002216B5"/>
    <w:rsid w:val="00236AD8"/>
    <w:rsid w:val="00250305"/>
    <w:rsid w:val="00262A0D"/>
    <w:rsid w:val="00270BC0"/>
    <w:rsid w:val="00271C24"/>
    <w:rsid w:val="002771DB"/>
    <w:rsid w:val="002843C0"/>
    <w:rsid w:val="002B5E23"/>
    <w:rsid w:val="002C0650"/>
    <w:rsid w:val="002C54B8"/>
    <w:rsid w:val="003013C6"/>
    <w:rsid w:val="00315CC7"/>
    <w:rsid w:val="003213AB"/>
    <w:rsid w:val="003231FE"/>
    <w:rsid w:val="00333AAA"/>
    <w:rsid w:val="00344067"/>
    <w:rsid w:val="00356F76"/>
    <w:rsid w:val="003A4441"/>
    <w:rsid w:val="003C6AD9"/>
    <w:rsid w:val="003F520F"/>
    <w:rsid w:val="00433C28"/>
    <w:rsid w:val="00481E87"/>
    <w:rsid w:val="004A1C8C"/>
    <w:rsid w:val="004A616B"/>
    <w:rsid w:val="004D0C83"/>
    <w:rsid w:val="004D3F6B"/>
    <w:rsid w:val="004D6E77"/>
    <w:rsid w:val="004E5694"/>
    <w:rsid w:val="004F5273"/>
    <w:rsid w:val="00507FDA"/>
    <w:rsid w:val="00534BEB"/>
    <w:rsid w:val="00535C7B"/>
    <w:rsid w:val="00563D9B"/>
    <w:rsid w:val="005D3A08"/>
    <w:rsid w:val="005D48D1"/>
    <w:rsid w:val="006077A5"/>
    <w:rsid w:val="00631A13"/>
    <w:rsid w:val="006340F2"/>
    <w:rsid w:val="0063499D"/>
    <w:rsid w:val="00647EDB"/>
    <w:rsid w:val="00653D68"/>
    <w:rsid w:val="00681080"/>
    <w:rsid w:val="006849F3"/>
    <w:rsid w:val="006A2C00"/>
    <w:rsid w:val="006B58C9"/>
    <w:rsid w:val="006C7085"/>
    <w:rsid w:val="006D324C"/>
    <w:rsid w:val="006F6C06"/>
    <w:rsid w:val="007318F7"/>
    <w:rsid w:val="007413FB"/>
    <w:rsid w:val="007516D5"/>
    <w:rsid w:val="007545C5"/>
    <w:rsid w:val="007856BC"/>
    <w:rsid w:val="007C0D92"/>
    <w:rsid w:val="007F035C"/>
    <w:rsid w:val="00870D21"/>
    <w:rsid w:val="00892DE6"/>
    <w:rsid w:val="008A6709"/>
    <w:rsid w:val="008C6734"/>
    <w:rsid w:val="008D72D0"/>
    <w:rsid w:val="008D7422"/>
    <w:rsid w:val="008F5A28"/>
    <w:rsid w:val="00924A69"/>
    <w:rsid w:val="009449FB"/>
    <w:rsid w:val="00967FF3"/>
    <w:rsid w:val="00974AF6"/>
    <w:rsid w:val="0098168A"/>
    <w:rsid w:val="00A65BB8"/>
    <w:rsid w:val="00AA741C"/>
    <w:rsid w:val="00AF3EAE"/>
    <w:rsid w:val="00AF48C8"/>
    <w:rsid w:val="00AF6BBE"/>
    <w:rsid w:val="00B15A37"/>
    <w:rsid w:val="00B21F73"/>
    <w:rsid w:val="00B35A5A"/>
    <w:rsid w:val="00B46232"/>
    <w:rsid w:val="00B758EE"/>
    <w:rsid w:val="00B84478"/>
    <w:rsid w:val="00B91CD8"/>
    <w:rsid w:val="00BA156B"/>
    <w:rsid w:val="00BE1EFF"/>
    <w:rsid w:val="00BE1FF1"/>
    <w:rsid w:val="00C4088B"/>
    <w:rsid w:val="00C4495D"/>
    <w:rsid w:val="00C700D1"/>
    <w:rsid w:val="00C70354"/>
    <w:rsid w:val="00C72BA2"/>
    <w:rsid w:val="00C8450B"/>
    <w:rsid w:val="00C9474E"/>
    <w:rsid w:val="00CD6A67"/>
    <w:rsid w:val="00CE080A"/>
    <w:rsid w:val="00CF3502"/>
    <w:rsid w:val="00D105EC"/>
    <w:rsid w:val="00D108A9"/>
    <w:rsid w:val="00D1370B"/>
    <w:rsid w:val="00D220AE"/>
    <w:rsid w:val="00D26264"/>
    <w:rsid w:val="00D33343"/>
    <w:rsid w:val="00D339DE"/>
    <w:rsid w:val="00D54874"/>
    <w:rsid w:val="00D8786B"/>
    <w:rsid w:val="00D9486A"/>
    <w:rsid w:val="00DB156E"/>
    <w:rsid w:val="00DC05E1"/>
    <w:rsid w:val="00DC4399"/>
    <w:rsid w:val="00DE6B9A"/>
    <w:rsid w:val="00E01B1E"/>
    <w:rsid w:val="00E11566"/>
    <w:rsid w:val="00E260D5"/>
    <w:rsid w:val="00E26ED9"/>
    <w:rsid w:val="00E65DAD"/>
    <w:rsid w:val="00E861D9"/>
    <w:rsid w:val="00ED4DE0"/>
    <w:rsid w:val="00F04FEC"/>
    <w:rsid w:val="00F075BA"/>
    <w:rsid w:val="00F17579"/>
    <w:rsid w:val="00F4342B"/>
    <w:rsid w:val="00F70B16"/>
    <w:rsid w:val="00F943AA"/>
    <w:rsid w:val="00FA16DC"/>
    <w:rsid w:val="00FA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FAE49B"/>
  <w14:defaultImageDpi w14:val="300"/>
  <w15:chartTrackingRefBased/>
  <w15:docId w15:val="{2F1410A9-0904-FD4B-AD23-503BFC40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1C24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LB Helvetica Black" w:eastAsia="Times" w:hAnsi="LB Helvetica Black"/>
      <w:color w:val="000000"/>
      <w:sz w:val="18"/>
      <w:szCs w:val="20"/>
      <w:u w:val="single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L Helvetica Light" w:eastAsia="Times" w:hAnsi="L Helvetica Light"/>
      <w:b/>
      <w:color w:val="000000"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line="200" w:lineRule="exact"/>
      <w:jc w:val="both"/>
    </w:pPr>
    <w:rPr>
      <w:rFonts w:ascii="Helvetica" w:eastAsia="Times" w:hAnsi="Helvetica"/>
      <w:color w:val="000000"/>
      <w:sz w:val="18"/>
      <w:szCs w:val="20"/>
    </w:rPr>
  </w:style>
  <w:style w:type="paragraph" w:styleId="Corpodeltesto2">
    <w:name w:val="Body Text 2"/>
    <w:basedOn w:val="Normale"/>
    <w:rPr>
      <w:rFonts w:ascii="LB Helvetica Black" w:eastAsia="Times" w:hAnsi="LB Helvetica Black"/>
      <w:b/>
      <w:color w:val="000000"/>
      <w:sz w:val="18"/>
      <w:szCs w:val="20"/>
    </w:rPr>
  </w:style>
  <w:style w:type="paragraph" w:styleId="Corpodeltesto3">
    <w:name w:val="Body Text 3"/>
    <w:basedOn w:val="Normale"/>
    <w:rPr>
      <w:rFonts w:ascii="LB Helvetica Black" w:eastAsia="Times" w:hAnsi="LB Helvetica Black"/>
      <w:color w:val="000000"/>
      <w:sz w:val="18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Arial" w:eastAsia="Times" w:hAnsi="Arial"/>
      <w:b/>
      <w:color w:val="000000"/>
      <w:sz w:val="32"/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Arial" w:eastAsia="Times" w:hAnsi="Arial"/>
      <w:b/>
      <w:color w:val="000000"/>
      <w:sz w:val="32"/>
      <w:szCs w:val="20"/>
    </w:rPr>
  </w:style>
  <w:style w:type="character" w:styleId="Collegamentovisitato">
    <w:name w:val="FollowedHyperlink"/>
    <w:rsid w:val="00EF2049"/>
    <w:rPr>
      <w:rFonts w:ascii="45 Helvetica Light" w:hAnsi="45 Helvetica Light"/>
      <w:dstrike w:val="0"/>
      <w:color w:val="auto"/>
      <w:sz w:val="24"/>
      <w:u w:val="none"/>
      <w:vertAlign w:val="baseli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1596"/>
    <w:rPr>
      <w:rFonts w:ascii="Lucida Grande" w:eastAsia="Times" w:hAnsi="Lucida Grande"/>
      <w:b/>
      <w:color w:val="000000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E1596"/>
    <w:rPr>
      <w:rFonts w:ascii="Lucida Grande" w:hAnsi="Lucida Grande" w:cs="Lucida Grande"/>
      <w:b/>
      <w:color w:val="000000"/>
      <w:sz w:val="18"/>
      <w:szCs w:val="18"/>
    </w:rPr>
  </w:style>
  <w:style w:type="character" w:styleId="Enfasigrassetto">
    <w:name w:val="Strong"/>
    <w:uiPriority w:val="22"/>
    <w:qFormat/>
    <w:rsid w:val="002216B5"/>
    <w:rPr>
      <w:b/>
      <w:bCs/>
    </w:rPr>
  </w:style>
  <w:style w:type="character" w:customStyle="1" w:styleId="apple-converted-space">
    <w:name w:val="apple-converted-space"/>
    <w:basedOn w:val="Carpredefinitoparagrafo"/>
    <w:rsid w:val="001761B8"/>
  </w:style>
  <w:style w:type="paragraph" w:customStyle="1" w:styleId="p1">
    <w:name w:val="p1"/>
    <w:basedOn w:val="Normale"/>
    <w:rsid w:val="001761B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1761B8"/>
    <w:rPr>
      <w:color w:val="0000FF"/>
      <w:u w:val="single"/>
    </w:rPr>
  </w:style>
  <w:style w:type="paragraph" w:styleId="Paragrafoelenco">
    <w:name w:val="List Paragraph"/>
    <w:basedOn w:val="Normale"/>
    <w:uiPriority w:val="72"/>
    <w:qFormat/>
    <w:rsid w:val="00055A1B"/>
    <w:pPr>
      <w:ind w:left="720"/>
      <w:contextualSpacing/>
    </w:pPr>
    <w:rPr>
      <w:rFonts w:ascii="Arial" w:eastAsia="Times" w:hAnsi="Arial"/>
      <w:b/>
      <w:color w:val="000000"/>
      <w:sz w:val="32"/>
      <w:szCs w:val="20"/>
    </w:rPr>
  </w:style>
  <w:style w:type="paragraph" w:customStyle="1" w:styleId="Default">
    <w:name w:val="Default"/>
    <w:rsid w:val="00870D21"/>
    <w:pPr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  <w:style w:type="character" w:customStyle="1" w:styleId="A9">
    <w:name w:val="A9"/>
    <w:uiPriority w:val="99"/>
    <w:rsid w:val="00870D21"/>
    <w:rPr>
      <w:rFonts w:cs="Roboto"/>
      <w:color w:val="57585A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870D21"/>
    <w:pPr>
      <w:spacing w:line="241" w:lineRule="atLeast"/>
    </w:pPr>
    <w:rPr>
      <w:rFonts w:ascii="Roboto Black" w:hAnsi="Roboto Black" w:cs="Times New Roman"/>
      <w:color w:val="auto"/>
    </w:rPr>
  </w:style>
  <w:style w:type="character" w:customStyle="1" w:styleId="A11">
    <w:name w:val="A11"/>
    <w:uiPriority w:val="99"/>
    <w:rsid w:val="00870D21"/>
    <w:rPr>
      <w:rFonts w:cs="Roboto Black"/>
      <w:b/>
      <w:bCs/>
      <w:color w:val="EF402E"/>
      <w:sz w:val="96"/>
      <w:szCs w:val="96"/>
    </w:rPr>
  </w:style>
  <w:style w:type="character" w:customStyle="1" w:styleId="A1">
    <w:name w:val="A1"/>
    <w:uiPriority w:val="99"/>
    <w:rsid w:val="00870D21"/>
    <w:rPr>
      <w:rFonts w:ascii="Roboto Condensed" w:hAnsi="Roboto Condensed" w:cs="Roboto Condensed"/>
      <w:b/>
      <w:bCs/>
      <w:color w:val="00AEEF"/>
      <w:sz w:val="80"/>
      <w:szCs w:val="80"/>
    </w:rPr>
  </w:style>
  <w:style w:type="paragraph" w:customStyle="1" w:styleId="Pa2">
    <w:name w:val="Pa2"/>
    <w:basedOn w:val="Default"/>
    <w:next w:val="Default"/>
    <w:uiPriority w:val="99"/>
    <w:rsid w:val="00870D21"/>
    <w:pPr>
      <w:spacing w:line="241" w:lineRule="atLeast"/>
    </w:pPr>
    <w:rPr>
      <w:rFonts w:ascii="Roboto Black" w:hAnsi="Roboto Black" w:cs="Times New Roman"/>
      <w:color w:val="auto"/>
    </w:rPr>
  </w:style>
  <w:style w:type="character" w:customStyle="1" w:styleId="A10">
    <w:name w:val="A10"/>
    <w:uiPriority w:val="99"/>
    <w:rsid w:val="00870D21"/>
    <w:rPr>
      <w:rFonts w:ascii="Roboto" w:hAnsi="Roboto" w:cs="Roboto"/>
      <w:color w:val="57585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AF6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0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7389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71006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01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39279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8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804380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1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6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6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6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GRUPPO BEGHELLI</vt:lpstr>
    </vt:vector>
  </TitlesOfParts>
  <Manager/>
  <Company>beghelli</Company>
  <LinksUpToDate>false</LinksUpToDate>
  <CharactersWithSpaces>2988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GRUPPO BEGHELLI</dc:title>
  <dc:subject/>
  <dc:creator>pubblicità 4</dc:creator>
  <cp:keywords/>
  <dc:description/>
  <cp:lastModifiedBy>Girgenti Silvia</cp:lastModifiedBy>
  <cp:revision>26</cp:revision>
  <cp:lastPrinted>2021-11-02T09:49:00Z</cp:lastPrinted>
  <dcterms:created xsi:type="dcterms:W3CDTF">2018-04-17T12:40:00Z</dcterms:created>
  <dcterms:modified xsi:type="dcterms:W3CDTF">2021-11-19T08:23:00Z</dcterms:modified>
  <cp:category/>
</cp:coreProperties>
</file>